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5FEFE" w14:textId="0B13D96E" w:rsidR="005E623F" w:rsidRPr="0077303E" w:rsidRDefault="00864237" w:rsidP="00864237">
      <w:pPr>
        <w:jc w:val="center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b/>
          <w:bCs/>
          <w:sz w:val="28"/>
          <w:szCs w:val="28"/>
        </w:rPr>
        <w:t xml:space="preserve">To join the Dynamic Purchasing System (DPS) </w:t>
      </w:r>
      <w:bookmarkStart w:id="0" w:name="_Hlk86869249"/>
      <w:r w:rsidR="00F21500" w:rsidRPr="00B260B8">
        <w:rPr>
          <w:rFonts w:ascii="Arial" w:hAnsi="Arial" w:cs="Arial"/>
          <w:b/>
          <w:bCs/>
          <w:sz w:val="28"/>
          <w:szCs w:val="28"/>
        </w:rPr>
        <w:t xml:space="preserve">for the provision of </w:t>
      </w:r>
      <w:r w:rsidR="0077303E">
        <w:rPr>
          <w:rFonts w:ascii="Arial" w:hAnsi="Arial" w:cs="Arial"/>
          <w:b/>
          <w:bCs/>
          <w:sz w:val="28"/>
          <w:szCs w:val="28"/>
        </w:rPr>
        <w:t xml:space="preserve">Mobile </w:t>
      </w:r>
      <w:r w:rsidR="00B260B8" w:rsidRPr="00B260B8">
        <w:rPr>
          <w:rFonts w:ascii="Arial" w:hAnsi="Arial" w:cs="Arial"/>
          <w:b/>
          <w:bCs/>
          <w:sz w:val="28"/>
          <w:szCs w:val="28"/>
        </w:rPr>
        <w:t>Preliminary</w:t>
      </w:r>
      <w:r w:rsidR="0077303E">
        <w:rPr>
          <w:rFonts w:ascii="Arial" w:hAnsi="Arial" w:cs="Arial"/>
          <w:b/>
          <w:bCs/>
          <w:sz w:val="28"/>
          <w:szCs w:val="28"/>
        </w:rPr>
        <w:t xml:space="preserve"> Roads</w:t>
      </w:r>
      <w:r w:rsidR="00B260B8" w:rsidRPr="00B260B8">
        <w:rPr>
          <w:rFonts w:ascii="Arial" w:hAnsi="Arial" w:cs="Arial"/>
          <w:b/>
          <w:bCs/>
          <w:sz w:val="28"/>
          <w:szCs w:val="28"/>
        </w:rPr>
        <w:t xml:space="preserve"> </w:t>
      </w:r>
      <w:r w:rsidR="00572221" w:rsidRPr="00B260B8">
        <w:rPr>
          <w:rFonts w:ascii="Arial" w:hAnsi="Arial" w:cs="Arial"/>
          <w:b/>
          <w:bCs/>
          <w:sz w:val="28"/>
          <w:szCs w:val="28"/>
        </w:rPr>
        <w:t xml:space="preserve">Drugs Testing Devices, and associated consumables, </w:t>
      </w:r>
      <w:r w:rsidR="00B260B8" w:rsidRPr="00B260B8">
        <w:rPr>
          <w:rFonts w:ascii="Arial" w:hAnsi="Arial" w:cs="Arial"/>
          <w:b/>
          <w:bCs/>
          <w:sz w:val="28"/>
          <w:szCs w:val="28"/>
        </w:rPr>
        <w:t>and accessories</w:t>
      </w:r>
      <w:r w:rsidR="00D35609">
        <w:rPr>
          <w:rFonts w:ascii="Arial" w:hAnsi="Arial" w:cs="Arial"/>
          <w:b/>
          <w:bCs/>
          <w:sz w:val="28"/>
          <w:szCs w:val="28"/>
        </w:rPr>
        <w:t xml:space="preserve"> and </w:t>
      </w:r>
      <w:r w:rsidR="00D35609" w:rsidRPr="0077303E">
        <w:rPr>
          <w:rFonts w:ascii="Arial" w:hAnsi="Arial" w:cs="Arial"/>
          <w:b/>
          <w:bCs/>
          <w:sz w:val="28"/>
          <w:szCs w:val="28"/>
        </w:rPr>
        <w:t>services</w:t>
      </w:r>
      <w:r w:rsidR="0077303E" w:rsidRPr="0077303E">
        <w:rPr>
          <w:rFonts w:ascii="Arial" w:hAnsi="Arial" w:cs="Arial"/>
          <w:b/>
          <w:bCs/>
          <w:sz w:val="28"/>
          <w:szCs w:val="28"/>
        </w:rPr>
        <w:t xml:space="preserve"> </w:t>
      </w:r>
    </w:p>
    <w:bookmarkEnd w:id="0"/>
    <w:p w14:paraId="2E953319" w14:textId="2CD60E64" w:rsidR="00216BF8" w:rsidRPr="00B260B8" w:rsidRDefault="00216BF8" w:rsidP="00216BF8">
      <w:pPr>
        <w:pStyle w:val="Header"/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6"/>
      </w:tblGrid>
      <w:tr w:rsidR="006239C1" w:rsidRPr="008F6598" w14:paraId="60891CBA" w14:textId="77777777" w:rsidTr="006239C1">
        <w:tc>
          <w:tcPr>
            <w:tcW w:w="9016" w:type="dxa"/>
            <w:shd w:val="clear" w:color="auto" w:fill="D9E2F3" w:themeFill="accent1" w:themeFillTint="33"/>
          </w:tcPr>
          <w:p w14:paraId="37C82C6C" w14:textId="0892681F" w:rsidR="006239C1" w:rsidRPr="00B260B8" w:rsidRDefault="006239C1" w:rsidP="00BF000F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b/>
                <w:bCs/>
                <w:sz w:val="24"/>
                <w:szCs w:val="24"/>
              </w:rPr>
              <w:t>Guidance:</w:t>
            </w:r>
            <w:r w:rsidRPr="00B260B8">
              <w:rPr>
                <w:rFonts w:ascii="Arial" w:hAnsi="Arial" w:cs="Arial"/>
                <w:sz w:val="24"/>
                <w:szCs w:val="24"/>
              </w:rPr>
              <w:t xml:space="preserve"> Please read carefully, print on your corporate stationery </w:t>
            </w:r>
            <w:r w:rsidR="00843B45" w:rsidRPr="00B260B8">
              <w:rPr>
                <w:rFonts w:ascii="Arial" w:hAnsi="Arial" w:cs="Arial"/>
                <w:sz w:val="24"/>
                <w:szCs w:val="24"/>
              </w:rPr>
              <w:t xml:space="preserve">sign </w:t>
            </w:r>
            <w:r w:rsidRPr="00B260B8">
              <w:rPr>
                <w:rFonts w:ascii="Arial" w:hAnsi="Arial" w:cs="Arial"/>
                <w:sz w:val="24"/>
                <w:szCs w:val="24"/>
              </w:rPr>
              <w:t xml:space="preserve">and upload with your returned submission via the Bluelight Emergency Services e-tendering portal; </w:t>
            </w:r>
            <w:r w:rsidR="007F50EC" w:rsidRPr="00B260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260B8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7F50EC" w:rsidRPr="00B260B8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BF000F" w:rsidRPr="00B260B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</w:t>
            </w:r>
            <w:r w:rsidR="007F50EC" w:rsidRPr="00B260B8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B260B8">
              <w:rPr>
                <w:rFonts w:ascii="Arial" w:hAnsi="Arial" w:cs="Arial"/>
                <w:sz w:val="24"/>
                <w:szCs w:val="24"/>
              </w:rPr>
              <w:t>[you may delete this instruction prior to Printing].</w:t>
            </w:r>
          </w:p>
          <w:p w14:paraId="671660B6" w14:textId="155CF797" w:rsidR="006239C1" w:rsidRPr="008F6598" w:rsidRDefault="006239C1" w:rsidP="00216BF8">
            <w:pPr>
              <w:pStyle w:val="Header"/>
              <w:rPr>
                <w:rFonts w:ascii="Verdana" w:hAnsi="Verdana"/>
              </w:rPr>
            </w:pPr>
          </w:p>
        </w:tc>
      </w:tr>
    </w:tbl>
    <w:p w14:paraId="2AF2D0AC" w14:textId="77777777" w:rsidR="00216BF8" w:rsidRPr="008F6598" w:rsidRDefault="00216BF8" w:rsidP="00216BF8">
      <w:pPr>
        <w:pStyle w:val="Header"/>
        <w:rPr>
          <w:rFonts w:ascii="Verdana" w:hAnsi="Verdana"/>
        </w:rPr>
      </w:pPr>
    </w:p>
    <w:p w14:paraId="37FFBC95" w14:textId="179958ED" w:rsidR="005E623F" w:rsidRPr="00B260B8" w:rsidRDefault="005E623F" w:rsidP="00AC322F">
      <w:p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 xml:space="preserve">The representative from the </w:t>
      </w:r>
      <w:r w:rsidR="00C01E02" w:rsidRPr="00B260B8">
        <w:rPr>
          <w:rFonts w:ascii="Arial" w:hAnsi="Arial" w:cs="Arial"/>
          <w:sz w:val="24"/>
          <w:szCs w:val="24"/>
        </w:rPr>
        <w:t>S</w:t>
      </w:r>
      <w:r w:rsidR="00D02B97" w:rsidRPr="00B260B8">
        <w:rPr>
          <w:rFonts w:ascii="Arial" w:hAnsi="Arial" w:cs="Arial"/>
          <w:sz w:val="24"/>
          <w:szCs w:val="24"/>
        </w:rPr>
        <w:t>upplier</w:t>
      </w:r>
      <w:r w:rsidRPr="00B260B8">
        <w:rPr>
          <w:rFonts w:ascii="Arial" w:hAnsi="Arial" w:cs="Arial"/>
          <w:sz w:val="24"/>
          <w:szCs w:val="24"/>
        </w:rPr>
        <w:t xml:space="preserve"> </w:t>
      </w:r>
      <w:r w:rsidR="00422F4E" w:rsidRPr="00B260B8">
        <w:rPr>
          <w:rFonts w:ascii="Arial" w:hAnsi="Arial" w:cs="Arial"/>
          <w:sz w:val="24"/>
          <w:szCs w:val="24"/>
        </w:rPr>
        <w:t xml:space="preserve">that is </w:t>
      </w:r>
      <w:r w:rsidR="002E3198" w:rsidRPr="00B260B8">
        <w:rPr>
          <w:rFonts w:ascii="Arial" w:hAnsi="Arial" w:cs="Arial"/>
          <w:sz w:val="24"/>
          <w:szCs w:val="24"/>
        </w:rPr>
        <w:t>applying to join the Dynamic Purchasing System (DPS)</w:t>
      </w:r>
      <w:r w:rsidR="00AC322F" w:rsidRPr="00B260B8">
        <w:rPr>
          <w:rFonts w:ascii="Arial" w:hAnsi="Arial" w:cs="Arial"/>
          <w:sz w:val="24"/>
          <w:szCs w:val="24"/>
        </w:rPr>
        <w:t>,</w:t>
      </w:r>
      <w:r w:rsidR="00572221" w:rsidRPr="00B260B8">
        <w:rPr>
          <w:rFonts w:ascii="Arial" w:hAnsi="Arial" w:cs="Arial"/>
          <w:b/>
          <w:bCs/>
          <w:sz w:val="28"/>
          <w:szCs w:val="28"/>
        </w:rPr>
        <w:t xml:space="preserve"> </w:t>
      </w:r>
      <w:r w:rsidR="00572221" w:rsidRPr="00B260B8">
        <w:rPr>
          <w:rFonts w:ascii="Arial" w:hAnsi="Arial" w:cs="Arial"/>
          <w:sz w:val="24"/>
          <w:szCs w:val="24"/>
        </w:rPr>
        <w:t xml:space="preserve">for the provision of </w:t>
      </w:r>
      <w:r w:rsidR="0077303E">
        <w:rPr>
          <w:rFonts w:ascii="Arial" w:hAnsi="Arial" w:cs="Arial"/>
          <w:sz w:val="24"/>
          <w:szCs w:val="24"/>
        </w:rPr>
        <w:t xml:space="preserve">Mobile </w:t>
      </w:r>
      <w:r w:rsidR="00B260B8" w:rsidRPr="00B260B8">
        <w:rPr>
          <w:rFonts w:ascii="Arial" w:hAnsi="Arial" w:cs="Arial"/>
          <w:sz w:val="24"/>
          <w:szCs w:val="24"/>
        </w:rPr>
        <w:t>Preliminary</w:t>
      </w:r>
      <w:r w:rsidR="0077303E">
        <w:rPr>
          <w:rFonts w:ascii="Arial" w:hAnsi="Arial" w:cs="Arial"/>
          <w:sz w:val="24"/>
          <w:szCs w:val="24"/>
        </w:rPr>
        <w:t xml:space="preserve"> Roads</w:t>
      </w:r>
      <w:r w:rsidR="00B260B8" w:rsidRPr="00B260B8">
        <w:rPr>
          <w:rFonts w:ascii="Arial" w:hAnsi="Arial" w:cs="Arial"/>
          <w:sz w:val="24"/>
          <w:szCs w:val="24"/>
        </w:rPr>
        <w:t xml:space="preserve"> </w:t>
      </w:r>
      <w:r w:rsidR="00572221" w:rsidRPr="00B260B8">
        <w:rPr>
          <w:rFonts w:ascii="Arial" w:hAnsi="Arial" w:cs="Arial"/>
          <w:sz w:val="24"/>
          <w:szCs w:val="24"/>
        </w:rPr>
        <w:t>Drugs Testing Devices</w:t>
      </w:r>
      <w:r w:rsidR="0077303E">
        <w:rPr>
          <w:rFonts w:ascii="Arial" w:hAnsi="Arial" w:cs="Arial"/>
          <w:sz w:val="24"/>
          <w:szCs w:val="24"/>
        </w:rPr>
        <w:t xml:space="preserve"> (MPRDTD)</w:t>
      </w:r>
      <w:r w:rsidR="00572221" w:rsidRPr="00B260B8">
        <w:rPr>
          <w:rFonts w:ascii="Arial" w:hAnsi="Arial" w:cs="Arial"/>
          <w:b/>
          <w:bCs/>
          <w:sz w:val="28"/>
          <w:szCs w:val="28"/>
        </w:rPr>
        <w:t xml:space="preserve"> </w:t>
      </w:r>
      <w:r w:rsidR="00572221" w:rsidRPr="00B260B8">
        <w:rPr>
          <w:rFonts w:ascii="Arial" w:hAnsi="Arial" w:cs="Arial"/>
          <w:sz w:val="24"/>
          <w:szCs w:val="24"/>
        </w:rPr>
        <w:t xml:space="preserve">and associated consumables, </w:t>
      </w:r>
      <w:r w:rsidR="00B260B8" w:rsidRPr="00B260B8">
        <w:rPr>
          <w:rFonts w:ascii="Arial" w:hAnsi="Arial" w:cs="Arial"/>
          <w:sz w:val="24"/>
          <w:szCs w:val="24"/>
        </w:rPr>
        <w:t xml:space="preserve">and </w:t>
      </w:r>
      <w:r w:rsidR="0077303E">
        <w:rPr>
          <w:rFonts w:ascii="Arial" w:hAnsi="Arial" w:cs="Arial"/>
          <w:sz w:val="24"/>
          <w:szCs w:val="24"/>
        </w:rPr>
        <w:t>a</w:t>
      </w:r>
      <w:r w:rsidR="00B260B8" w:rsidRPr="00B260B8">
        <w:rPr>
          <w:rFonts w:ascii="Arial" w:hAnsi="Arial" w:cs="Arial"/>
          <w:sz w:val="24"/>
          <w:szCs w:val="24"/>
        </w:rPr>
        <w:t>ccessories</w:t>
      </w:r>
      <w:r w:rsidR="00572221" w:rsidRPr="00B260B8">
        <w:rPr>
          <w:rFonts w:ascii="Arial" w:hAnsi="Arial" w:cs="Arial"/>
          <w:sz w:val="24"/>
          <w:szCs w:val="24"/>
        </w:rPr>
        <w:t xml:space="preserve">, </w:t>
      </w:r>
      <w:r w:rsidR="00D35609">
        <w:rPr>
          <w:rFonts w:ascii="Arial" w:hAnsi="Arial" w:cs="Arial"/>
          <w:sz w:val="24"/>
          <w:szCs w:val="24"/>
        </w:rPr>
        <w:t xml:space="preserve">&amp; </w:t>
      </w:r>
      <w:r w:rsidR="0077303E">
        <w:rPr>
          <w:rFonts w:ascii="Arial" w:hAnsi="Arial" w:cs="Arial"/>
          <w:sz w:val="24"/>
          <w:szCs w:val="24"/>
        </w:rPr>
        <w:t>s</w:t>
      </w:r>
      <w:r w:rsidR="00D35609">
        <w:rPr>
          <w:rFonts w:ascii="Arial" w:hAnsi="Arial" w:cs="Arial"/>
          <w:sz w:val="24"/>
          <w:szCs w:val="24"/>
        </w:rPr>
        <w:t>ervices</w:t>
      </w:r>
      <w:r w:rsidR="00B260B8" w:rsidRPr="00B260B8">
        <w:rPr>
          <w:rFonts w:ascii="Arial" w:hAnsi="Arial" w:cs="Arial"/>
          <w:sz w:val="24"/>
          <w:szCs w:val="24"/>
        </w:rPr>
        <w:t xml:space="preserve">, </w:t>
      </w:r>
      <w:r w:rsidR="002E3198" w:rsidRPr="00B260B8">
        <w:rPr>
          <w:rFonts w:ascii="Arial" w:hAnsi="Arial" w:cs="Arial"/>
          <w:sz w:val="24"/>
          <w:szCs w:val="24"/>
        </w:rPr>
        <w:t xml:space="preserve">submitting a response to the Standard Selection Questionnaire (SSQ) must be </w:t>
      </w:r>
      <w:r w:rsidR="00F47D50" w:rsidRPr="00B260B8">
        <w:rPr>
          <w:rFonts w:ascii="Arial" w:hAnsi="Arial" w:cs="Arial"/>
          <w:sz w:val="24"/>
          <w:szCs w:val="24"/>
        </w:rPr>
        <w:t xml:space="preserve">an </w:t>
      </w:r>
      <w:r w:rsidR="002E3198" w:rsidRPr="00B260B8">
        <w:rPr>
          <w:rFonts w:ascii="Arial" w:hAnsi="Arial" w:cs="Arial"/>
          <w:sz w:val="24"/>
          <w:szCs w:val="24"/>
        </w:rPr>
        <w:t>authorised</w:t>
      </w:r>
      <w:r w:rsidR="00F47D50" w:rsidRPr="00B260B8">
        <w:rPr>
          <w:rFonts w:ascii="Arial" w:hAnsi="Arial" w:cs="Arial"/>
          <w:sz w:val="24"/>
          <w:szCs w:val="24"/>
        </w:rPr>
        <w:t xml:space="preserve"> appropriate representative who has the authority to do so on behalf of the company.</w:t>
      </w:r>
      <w:r w:rsidR="002E3198" w:rsidRPr="00B260B8">
        <w:rPr>
          <w:rFonts w:ascii="Arial" w:hAnsi="Arial" w:cs="Arial"/>
          <w:sz w:val="24"/>
          <w:szCs w:val="24"/>
        </w:rPr>
        <w:t xml:space="preserve"> </w:t>
      </w:r>
    </w:p>
    <w:p w14:paraId="6551B537" w14:textId="4A64EE44" w:rsidR="00422F4E" w:rsidRPr="00B260B8" w:rsidRDefault="005E623F" w:rsidP="00572221">
      <w:p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 xml:space="preserve">This signed </w:t>
      </w:r>
      <w:r w:rsidR="00F47D50" w:rsidRPr="00B260B8">
        <w:rPr>
          <w:rFonts w:ascii="Arial" w:hAnsi="Arial" w:cs="Arial"/>
          <w:sz w:val="24"/>
          <w:szCs w:val="24"/>
        </w:rPr>
        <w:t>declaration must be</w:t>
      </w:r>
      <w:r w:rsidR="003A0D90" w:rsidRPr="00B260B8">
        <w:rPr>
          <w:rFonts w:ascii="Arial" w:hAnsi="Arial" w:cs="Arial"/>
          <w:sz w:val="24"/>
          <w:szCs w:val="24"/>
        </w:rPr>
        <w:t xml:space="preserve"> submitted </w:t>
      </w:r>
      <w:r w:rsidR="00C01E02" w:rsidRPr="00B260B8">
        <w:rPr>
          <w:rFonts w:ascii="Arial" w:hAnsi="Arial" w:cs="Arial"/>
          <w:sz w:val="24"/>
          <w:szCs w:val="24"/>
        </w:rPr>
        <w:t xml:space="preserve">along </w:t>
      </w:r>
      <w:r w:rsidR="003A0D90" w:rsidRPr="00B260B8">
        <w:rPr>
          <w:rFonts w:ascii="Arial" w:hAnsi="Arial" w:cs="Arial"/>
          <w:sz w:val="24"/>
          <w:szCs w:val="24"/>
        </w:rPr>
        <w:t>with the complet</w:t>
      </w:r>
      <w:r w:rsidR="00A3697E" w:rsidRPr="00B260B8">
        <w:rPr>
          <w:rFonts w:ascii="Arial" w:hAnsi="Arial" w:cs="Arial"/>
          <w:sz w:val="24"/>
          <w:szCs w:val="24"/>
        </w:rPr>
        <w:t>e</w:t>
      </w:r>
      <w:r w:rsidR="00C01E02" w:rsidRPr="00B260B8">
        <w:rPr>
          <w:rFonts w:ascii="Arial" w:hAnsi="Arial" w:cs="Arial"/>
          <w:sz w:val="24"/>
          <w:szCs w:val="24"/>
        </w:rPr>
        <w:t>d</w:t>
      </w:r>
      <w:r w:rsidR="00A3697E" w:rsidRPr="00B260B8">
        <w:rPr>
          <w:rFonts w:ascii="Arial" w:hAnsi="Arial" w:cs="Arial"/>
          <w:sz w:val="24"/>
          <w:szCs w:val="24"/>
        </w:rPr>
        <w:t xml:space="preserve"> response to the</w:t>
      </w:r>
      <w:r w:rsidR="00D02B97" w:rsidRPr="00B260B8">
        <w:rPr>
          <w:rFonts w:ascii="Arial" w:hAnsi="Arial" w:cs="Arial"/>
          <w:sz w:val="24"/>
          <w:szCs w:val="24"/>
        </w:rPr>
        <w:t xml:space="preserve"> </w:t>
      </w:r>
      <w:r w:rsidR="0077303E" w:rsidRPr="00B260B8">
        <w:rPr>
          <w:rFonts w:ascii="Arial" w:hAnsi="Arial" w:cs="Arial"/>
          <w:sz w:val="24"/>
          <w:szCs w:val="24"/>
        </w:rPr>
        <w:t>SSQ,</w:t>
      </w:r>
      <w:r w:rsidRPr="00B260B8">
        <w:rPr>
          <w:rFonts w:ascii="Arial" w:hAnsi="Arial" w:cs="Arial"/>
          <w:sz w:val="24"/>
          <w:szCs w:val="24"/>
        </w:rPr>
        <w:t xml:space="preserve"> </w:t>
      </w:r>
      <w:r w:rsidR="00BA138D" w:rsidRPr="00B260B8">
        <w:rPr>
          <w:rFonts w:ascii="Arial" w:hAnsi="Arial" w:cs="Arial"/>
          <w:sz w:val="24"/>
          <w:szCs w:val="24"/>
        </w:rPr>
        <w:t xml:space="preserve">and any other </w:t>
      </w:r>
      <w:r w:rsidR="00422F4E" w:rsidRPr="00B260B8">
        <w:rPr>
          <w:rFonts w:ascii="Arial" w:hAnsi="Arial" w:cs="Arial"/>
          <w:sz w:val="24"/>
          <w:szCs w:val="24"/>
        </w:rPr>
        <w:t xml:space="preserve">documentation requested within the Invitation to Participate. </w:t>
      </w:r>
    </w:p>
    <w:p w14:paraId="4175A0C6" w14:textId="77777777" w:rsidR="00AC322F" w:rsidRPr="00B260B8" w:rsidRDefault="00AC322F" w:rsidP="00AC322F">
      <w:pPr>
        <w:rPr>
          <w:rFonts w:ascii="Arial" w:hAnsi="Arial" w:cs="Arial"/>
          <w:sz w:val="24"/>
          <w:szCs w:val="24"/>
        </w:rPr>
      </w:pPr>
    </w:p>
    <w:p w14:paraId="4FB4229B" w14:textId="5C016D5C" w:rsidR="0077303E" w:rsidRPr="0077303E" w:rsidRDefault="00D02B97" w:rsidP="0077303E">
      <w:p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>I</w:t>
      </w:r>
      <w:r w:rsidR="00843B45" w:rsidRPr="00B260B8">
        <w:rPr>
          <w:rFonts w:ascii="Arial" w:hAnsi="Arial" w:cs="Arial"/>
          <w:sz w:val="24"/>
          <w:szCs w:val="24"/>
        </w:rPr>
        <w:t xml:space="preserve"> hereby</w:t>
      </w:r>
      <w:r w:rsidR="00422F4E" w:rsidRPr="00B260B8">
        <w:rPr>
          <w:rFonts w:ascii="Arial" w:hAnsi="Arial" w:cs="Arial"/>
          <w:sz w:val="24"/>
          <w:szCs w:val="24"/>
        </w:rPr>
        <w:t xml:space="preserve"> confirm</w:t>
      </w:r>
      <w:r w:rsidRPr="00B260B8">
        <w:rPr>
          <w:rFonts w:ascii="Arial" w:hAnsi="Arial" w:cs="Arial"/>
          <w:sz w:val="24"/>
          <w:szCs w:val="24"/>
        </w:rPr>
        <w:t xml:space="preserve"> </w:t>
      </w:r>
      <w:r w:rsidR="00422F4E" w:rsidRPr="00B260B8">
        <w:rPr>
          <w:rFonts w:ascii="Arial" w:hAnsi="Arial" w:cs="Arial"/>
          <w:sz w:val="24"/>
          <w:szCs w:val="24"/>
        </w:rPr>
        <w:t xml:space="preserve">that I have </w:t>
      </w:r>
      <w:r w:rsidRPr="00B260B8">
        <w:rPr>
          <w:rFonts w:ascii="Arial" w:hAnsi="Arial" w:cs="Arial"/>
          <w:sz w:val="24"/>
          <w:szCs w:val="24"/>
        </w:rPr>
        <w:t xml:space="preserve">the authority to </w:t>
      </w:r>
      <w:r w:rsidR="00922C90" w:rsidRPr="00B260B8">
        <w:rPr>
          <w:rFonts w:ascii="Arial" w:hAnsi="Arial" w:cs="Arial"/>
          <w:sz w:val="24"/>
          <w:szCs w:val="24"/>
        </w:rPr>
        <w:t xml:space="preserve">complete this declaration of </w:t>
      </w:r>
      <w:r w:rsidR="00843B45" w:rsidRPr="00B260B8">
        <w:rPr>
          <w:rFonts w:ascii="Arial" w:hAnsi="Arial" w:cs="Arial"/>
          <w:sz w:val="24"/>
          <w:szCs w:val="24"/>
        </w:rPr>
        <w:t>standing, and</w:t>
      </w:r>
      <w:r w:rsidR="00922C90" w:rsidRPr="00B260B8">
        <w:rPr>
          <w:rFonts w:ascii="Arial" w:hAnsi="Arial" w:cs="Arial"/>
          <w:sz w:val="24"/>
          <w:szCs w:val="24"/>
        </w:rPr>
        <w:t xml:space="preserve"> </w:t>
      </w:r>
      <w:r w:rsidR="00422F4E" w:rsidRPr="00B260B8">
        <w:rPr>
          <w:rFonts w:ascii="Arial" w:hAnsi="Arial" w:cs="Arial"/>
          <w:sz w:val="24"/>
          <w:szCs w:val="24"/>
        </w:rPr>
        <w:t xml:space="preserve">therefore </w:t>
      </w:r>
      <w:r w:rsidR="004B3AA6" w:rsidRPr="00B260B8">
        <w:rPr>
          <w:rFonts w:ascii="Arial" w:hAnsi="Arial" w:cs="Arial"/>
          <w:sz w:val="24"/>
          <w:szCs w:val="24"/>
        </w:rPr>
        <w:t xml:space="preserve">confirm </w:t>
      </w:r>
      <w:r w:rsidR="00922C90" w:rsidRPr="00B260B8">
        <w:rPr>
          <w:rFonts w:ascii="Arial" w:hAnsi="Arial" w:cs="Arial"/>
          <w:sz w:val="24"/>
          <w:szCs w:val="24"/>
        </w:rPr>
        <w:t xml:space="preserve">on behalf of  </w:t>
      </w:r>
      <w:r w:rsidR="00AC322F" w:rsidRPr="00B260B8">
        <w:rPr>
          <w:rFonts w:ascii="Arial" w:hAnsi="Arial" w:cs="Arial"/>
          <w:sz w:val="24"/>
          <w:szCs w:val="24"/>
          <w:highlight w:val="yellow"/>
        </w:rPr>
        <w:t>[</w:t>
      </w:r>
      <w:r w:rsidR="0052126A" w:rsidRPr="00B260B8">
        <w:rPr>
          <w:rFonts w:ascii="Arial" w:hAnsi="Arial" w:cs="Arial"/>
          <w:sz w:val="24"/>
          <w:szCs w:val="24"/>
          <w:highlight w:val="yellow"/>
        </w:rPr>
        <w:t>s</w:t>
      </w:r>
      <w:r w:rsidR="00955868" w:rsidRPr="00B260B8">
        <w:rPr>
          <w:rFonts w:ascii="Arial" w:hAnsi="Arial" w:cs="Arial"/>
          <w:sz w:val="24"/>
          <w:szCs w:val="24"/>
          <w:highlight w:val="yellow"/>
        </w:rPr>
        <w:t>upplier</w:t>
      </w:r>
      <w:r w:rsidR="00AC322F" w:rsidRPr="00B260B8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55868" w:rsidRPr="00B260B8">
        <w:rPr>
          <w:rFonts w:ascii="Arial" w:hAnsi="Arial" w:cs="Arial"/>
          <w:sz w:val="24"/>
          <w:szCs w:val="24"/>
          <w:highlight w:val="yellow"/>
        </w:rPr>
        <w:t>name</w:t>
      </w:r>
      <w:r w:rsidR="00AC322F" w:rsidRPr="00B260B8">
        <w:rPr>
          <w:rFonts w:ascii="Arial" w:hAnsi="Arial" w:cs="Arial"/>
          <w:sz w:val="24"/>
          <w:szCs w:val="24"/>
          <w:highlight w:val="yellow"/>
        </w:rPr>
        <w:t>]</w:t>
      </w:r>
      <w:r w:rsidR="00922C90" w:rsidRPr="00B260B8">
        <w:rPr>
          <w:rFonts w:ascii="Arial" w:hAnsi="Arial" w:cs="Arial"/>
          <w:sz w:val="24"/>
          <w:szCs w:val="24"/>
        </w:rPr>
        <w:t xml:space="preserve"> </w:t>
      </w:r>
      <w:r w:rsidR="0077303E">
        <w:rPr>
          <w:rFonts w:ascii="Arial" w:hAnsi="Arial" w:cs="Arial"/>
          <w:sz w:val="24"/>
          <w:szCs w:val="24"/>
        </w:rPr>
        <w:t xml:space="preserve">for </w:t>
      </w:r>
      <w:r w:rsidR="0077303E" w:rsidRPr="0077303E">
        <w:rPr>
          <w:rFonts w:ascii="Arial" w:hAnsi="Arial" w:cs="Arial"/>
          <w:sz w:val="24"/>
          <w:szCs w:val="24"/>
        </w:rPr>
        <w:t>[</w:t>
      </w:r>
      <w:r w:rsidR="0077303E" w:rsidRPr="0077303E">
        <w:rPr>
          <w:rFonts w:ascii="Arial" w:hAnsi="Arial" w:cs="Arial"/>
          <w:sz w:val="24"/>
          <w:szCs w:val="24"/>
          <w:highlight w:val="yellow"/>
        </w:rPr>
        <w:t xml:space="preserve">LOT 1 </w:t>
      </w:r>
      <w:r w:rsidR="0077303E">
        <w:rPr>
          <w:rFonts w:ascii="Arial" w:hAnsi="Arial" w:cs="Arial"/>
          <w:sz w:val="24"/>
          <w:szCs w:val="24"/>
          <w:highlight w:val="yellow"/>
        </w:rPr>
        <w:t xml:space="preserve">Un-Powered MPRDTD </w:t>
      </w:r>
      <w:r w:rsidR="0077303E" w:rsidRPr="0077303E">
        <w:rPr>
          <w:rFonts w:ascii="Arial" w:hAnsi="Arial" w:cs="Arial"/>
          <w:sz w:val="24"/>
          <w:szCs w:val="24"/>
          <w:highlight w:val="yellow"/>
        </w:rPr>
        <w:t>or LOT 2</w:t>
      </w:r>
      <w:r w:rsidR="0077303E">
        <w:rPr>
          <w:rFonts w:ascii="Arial" w:hAnsi="Arial" w:cs="Arial"/>
          <w:sz w:val="24"/>
          <w:szCs w:val="24"/>
        </w:rPr>
        <w:t xml:space="preserve"> </w:t>
      </w:r>
      <w:r w:rsidR="0077303E" w:rsidRPr="0077303E">
        <w:rPr>
          <w:rFonts w:ascii="Arial" w:hAnsi="Arial" w:cs="Arial"/>
          <w:sz w:val="24"/>
          <w:szCs w:val="24"/>
          <w:highlight w:val="yellow"/>
        </w:rPr>
        <w:t>Powered MPRDTD delete as appropriate</w:t>
      </w:r>
      <w:r w:rsidR="0077303E" w:rsidRPr="0077303E">
        <w:rPr>
          <w:rFonts w:ascii="Arial" w:hAnsi="Arial" w:cs="Arial"/>
          <w:sz w:val="24"/>
          <w:szCs w:val="24"/>
        </w:rPr>
        <w:t>]</w:t>
      </w:r>
    </w:p>
    <w:p w14:paraId="0B5B8967" w14:textId="776B5E33" w:rsidR="005E623F" w:rsidRPr="00B260B8" w:rsidRDefault="0077303E" w:rsidP="005E6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 the </w:t>
      </w:r>
      <w:r w:rsidR="004B3AA6" w:rsidRPr="00B260B8">
        <w:rPr>
          <w:rFonts w:ascii="Arial" w:hAnsi="Arial" w:cs="Arial"/>
          <w:sz w:val="24"/>
          <w:szCs w:val="24"/>
        </w:rPr>
        <w:t>understa</w:t>
      </w:r>
      <w:r w:rsidR="00922C90" w:rsidRPr="00B260B8">
        <w:rPr>
          <w:rFonts w:ascii="Arial" w:hAnsi="Arial" w:cs="Arial"/>
          <w:sz w:val="24"/>
          <w:szCs w:val="24"/>
        </w:rPr>
        <w:t>nding</w:t>
      </w:r>
      <w:r w:rsidR="004B3AA6" w:rsidRPr="00B260B8">
        <w:rPr>
          <w:rFonts w:ascii="Arial" w:hAnsi="Arial" w:cs="Arial"/>
          <w:sz w:val="24"/>
          <w:szCs w:val="24"/>
        </w:rPr>
        <w:t xml:space="preserve"> and agree</w:t>
      </w:r>
      <w:r w:rsidR="00922C90" w:rsidRPr="00B260B8">
        <w:rPr>
          <w:rFonts w:ascii="Arial" w:hAnsi="Arial" w:cs="Arial"/>
          <w:sz w:val="24"/>
          <w:szCs w:val="24"/>
        </w:rPr>
        <w:t xml:space="preserve">ment of </w:t>
      </w:r>
      <w:r w:rsidR="004B3AA6" w:rsidRPr="00B260B8">
        <w:rPr>
          <w:rFonts w:ascii="Arial" w:hAnsi="Arial" w:cs="Arial"/>
          <w:sz w:val="24"/>
          <w:szCs w:val="24"/>
        </w:rPr>
        <w:t>the following:-</w:t>
      </w:r>
    </w:p>
    <w:p w14:paraId="051588F2" w14:textId="4423B3CE" w:rsidR="00271B6C" w:rsidRPr="00B260B8" w:rsidRDefault="00D70820" w:rsidP="00D02B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>t</w:t>
      </w:r>
      <w:r w:rsidR="00D02B97" w:rsidRPr="00B260B8">
        <w:rPr>
          <w:rFonts w:ascii="Arial" w:hAnsi="Arial" w:cs="Arial"/>
          <w:sz w:val="24"/>
          <w:szCs w:val="24"/>
        </w:rPr>
        <w:t xml:space="preserve">hat all statements &amp; information provided in our SSQ </w:t>
      </w:r>
      <w:r w:rsidR="00955868" w:rsidRPr="00B260B8">
        <w:rPr>
          <w:rFonts w:ascii="Arial" w:hAnsi="Arial" w:cs="Arial"/>
          <w:sz w:val="24"/>
          <w:szCs w:val="24"/>
        </w:rPr>
        <w:t xml:space="preserve">response and </w:t>
      </w:r>
      <w:r w:rsidR="00D02B97" w:rsidRPr="00B260B8">
        <w:rPr>
          <w:rFonts w:ascii="Arial" w:hAnsi="Arial" w:cs="Arial"/>
          <w:sz w:val="24"/>
          <w:szCs w:val="24"/>
        </w:rPr>
        <w:t xml:space="preserve">submission remains true and accurate in all material </w:t>
      </w:r>
      <w:r w:rsidR="0077303E" w:rsidRPr="00B260B8">
        <w:rPr>
          <w:rFonts w:ascii="Arial" w:hAnsi="Arial" w:cs="Arial"/>
          <w:sz w:val="24"/>
          <w:szCs w:val="24"/>
        </w:rPr>
        <w:t>aspects.</w:t>
      </w:r>
      <w:r w:rsidR="00D02B97" w:rsidRPr="00B260B8">
        <w:rPr>
          <w:rFonts w:ascii="Arial" w:hAnsi="Arial" w:cs="Arial"/>
          <w:sz w:val="24"/>
          <w:szCs w:val="24"/>
        </w:rPr>
        <w:t xml:space="preserve">  </w:t>
      </w:r>
    </w:p>
    <w:p w14:paraId="730D37F7" w14:textId="276775A3" w:rsidR="00D02B97" w:rsidRPr="00B260B8" w:rsidRDefault="00D02B97" w:rsidP="00D02B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that upon request and without delay</w:t>
      </w:r>
      <w:r w:rsidR="00AC322F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,</w:t>
      </w:r>
      <w:r w:rsidR="00422F4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certificates or documentary evidence referred to in the SSQ</w:t>
      </w:r>
      <w:r w:rsidR="00422F4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955868" w:rsidRPr="00B260B8">
        <w:rPr>
          <w:rFonts w:ascii="Arial" w:hAnsi="Arial" w:cs="Arial"/>
          <w:sz w:val="24"/>
          <w:szCs w:val="24"/>
        </w:rPr>
        <w:t xml:space="preserve">response </w:t>
      </w:r>
      <w:r w:rsidR="00422F4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will be </w:t>
      </w:r>
      <w:r w:rsidR="0077303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provided.</w:t>
      </w:r>
    </w:p>
    <w:p w14:paraId="34731471" w14:textId="6AB92EE0" w:rsidR="00D02B97" w:rsidRPr="00B260B8" w:rsidRDefault="00D02B97" w:rsidP="00D02B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that information</w:t>
      </w:r>
      <w:r w:rsidR="00422F4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submitted in 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response</w:t>
      </w:r>
      <w:r w:rsidR="00422F4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the Invitation to Participate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will be used in the selection process to assess 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the </w:t>
      </w:r>
      <w:r w:rsidR="00955868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supplier’s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eligibility 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to be 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admitted onto the 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DPS 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and subsequently 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participate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in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further competitions at stage 2 of the </w:t>
      </w:r>
      <w:r w:rsidR="0077303E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DPS.</w:t>
      </w:r>
    </w:p>
    <w:p w14:paraId="1ABA1E32" w14:textId="3E8062B3" w:rsidR="00271B6C" w:rsidRPr="00B260B8" w:rsidRDefault="00D02B97" w:rsidP="00D02B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the SSQ submission may be rejected in its entirety if there </w:t>
      </w:r>
      <w:r w:rsidR="00036371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has been 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failure to answer all the relevant questions fully, or if false/misleading information or content is provided in any section</w:t>
      </w:r>
      <w:r w:rsidR="00955868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; and</w:t>
      </w:r>
    </w:p>
    <w:p w14:paraId="71AD5BC2" w14:textId="4718B3C0" w:rsidR="00D70820" w:rsidRPr="0077303E" w:rsidRDefault="00955868" w:rsidP="00D02B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I have f</w:t>
      </w:r>
      <w:r w:rsidR="00473E9D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ull awareness </w:t>
      </w:r>
      <w:r w:rsidR="00D70820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of the consequences of serious misrepresentation</w:t>
      </w:r>
      <w:r w:rsidR="00325660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which could result in exclusion from further competitions under this DPS</w:t>
      </w:r>
      <w:r w:rsidR="00D70820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14:paraId="19B495CF" w14:textId="77777777" w:rsidR="0077303E" w:rsidRPr="0077303E" w:rsidRDefault="0077303E" w:rsidP="0077303E">
      <w:pPr>
        <w:jc w:val="both"/>
        <w:rPr>
          <w:rFonts w:ascii="Arial" w:hAnsi="Arial" w:cs="Arial"/>
          <w:sz w:val="24"/>
          <w:szCs w:val="24"/>
        </w:rPr>
      </w:pPr>
    </w:p>
    <w:p w14:paraId="36EED5E1" w14:textId="77777777" w:rsidR="007F50EC" w:rsidRPr="00B260B8" w:rsidRDefault="007F50EC" w:rsidP="00AC322F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281FB2E9" w14:textId="77777777" w:rsidR="0077303E" w:rsidRDefault="0077303E" w:rsidP="00AC322F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149A3FFB" w14:textId="631F5A67" w:rsidR="00473E9D" w:rsidRDefault="00473E9D" w:rsidP="00AC322F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lastRenderedPageBreak/>
        <w:t>If successfully admitted onto the DPS</w:t>
      </w:r>
      <w:r w:rsidR="007F50EC"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we agree</w:t>
      </w: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:- </w:t>
      </w:r>
    </w:p>
    <w:p w14:paraId="44DBFF61" w14:textId="77777777" w:rsidR="0077303E" w:rsidRPr="00B260B8" w:rsidRDefault="0077303E" w:rsidP="00AC322F">
      <w:pPr>
        <w:jc w:val="both"/>
        <w:rPr>
          <w:rFonts w:ascii="Arial" w:hAnsi="Arial" w:cs="Arial"/>
          <w:sz w:val="24"/>
          <w:szCs w:val="24"/>
        </w:rPr>
      </w:pPr>
    </w:p>
    <w:p w14:paraId="3A41FEA6" w14:textId="2A34C3D1" w:rsidR="00473E9D" w:rsidRPr="00B260B8" w:rsidRDefault="00473E9D" w:rsidP="00843B45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to abide by the DPS </w:t>
      </w:r>
      <w:r w:rsidRPr="00B260B8">
        <w:rPr>
          <w:rFonts w:ascii="Arial" w:hAnsi="Arial" w:cs="Arial"/>
          <w:sz w:val="24"/>
          <w:szCs w:val="24"/>
        </w:rPr>
        <w:t xml:space="preserve">Agreement and have signed and returned the agreement as part of our submission. </w:t>
      </w:r>
    </w:p>
    <w:p w14:paraId="37793901" w14:textId="11B04297" w:rsidR="00473E9D" w:rsidRPr="00B260B8" w:rsidRDefault="00AC322F" w:rsidP="00843B45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>to abide by</w:t>
      </w:r>
      <w:r w:rsidR="00473E9D" w:rsidRPr="00B260B8">
        <w:rPr>
          <w:rFonts w:ascii="Arial" w:hAnsi="Arial" w:cs="Arial"/>
          <w:sz w:val="24"/>
          <w:szCs w:val="24"/>
        </w:rPr>
        <w:t xml:space="preserve"> the Call</w:t>
      </w:r>
      <w:r w:rsidR="00A65A6E" w:rsidRPr="00B260B8">
        <w:rPr>
          <w:rFonts w:ascii="Arial" w:hAnsi="Arial" w:cs="Arial"/>
          <w:sz w:val="24"/>
          <w:szCs w:val="24"/>
        </w:rPr>
        <w:t>-O</w:t>
      </w:r>
      <w:r w:rsidR="00473E9D" w:rsidRPr="00B260B8">
        <w:rPr>
          <w:rFonts w:ascii="Arial" w:hAnsi="Arial" w:cs="Arial"/>
          <w:sz w:val="24"/>
          <w:szCs w:val="24"/>
        </w:rPr>
        <w:t>ff Contract</w:t>
      </w:r>
      <w:r w:rsidR="00955868" w:rsidRPr="00B260B8">
        <w:rPr>
          <w:rFonts w:ascii="Arial" w:hAnsi="Arial" w:cs="Arial"/>
          <w:sz w:val="24"/>
          <w:szCs w:val="24"/>
        </w:rPr>
        <w:t xml:space="preserve"> for any and all awards under the DPS</w:t>
      </w:r>
      <w:r w:rsidR="00473E9D" w:rsidRPr="00B260B8">
        <w:rPr>
          <w:rFonts w:ascii="Arial" w:hAnsi="Arial" w:cs="Arial"/>
          <w:sz w:val="24"/>
          <w:szCs w:val="24"/>
        </w:rPr>
        <w:t>.</w:t>
      </w:r>
    </w:p>
    <w:p w14:paraId="450BEAFA" w14:textId="1E470613" w:rsidR="007A308E" w:rsidRDefault="007A308E" w:rsidP="007A308E">
      <w:pPr>
        <w:jc w:val="both"/>
        <w:rPr>
          <w:rFonts w:ascii="Arial" w:hAnsi="Arial" w:cs="Arial"/>
          <w:sz w:val="24"/>
          <w:szCs w:val="24"/>
        </w:rPr>
      </w:pPr>
    </w:p>
    <w:p w14:paraId="7D02222B" w14:textId="75892605" w:rsidR="00D70820" w:rsidRDefault="00AC322F" w:rsidP="00D70820">
      <w:p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>I hereby c</w:t>
      </w:r>
      <w:r w:rsidR="00843B45" w:rsidRPr="00B260B8">
        <w:rPr>
          <w:rFonts w:ascii="Arial" w:hAnsi="Arial" w:cs="Arial"/>
          <w:sz w:val="24"/>
          <w:szCs w:val="24"/>
        </w:rPr>
        <w:t>ertif</w:t>
      </w:r>
      <w:r w:rsidRPr="00B260B8">
        <w:rPr>
          <w:rFonts w:ascii="Arial" w:hAnsi="Arial" w:cs="Arial"/>
          <w:sz w:val="24"/>
          <w:szCs w:val="24"/>
        </w:rPr>
        <w:t>y</w:t>
      </w:r>
      <w:r w:rsidR="00D70820" w:rsidRPr="00B260B8">
        <w:rPr>
          <w:rFonts w:ascii="Arial" w:hAnsi="Arial" w:cs="Arial"/>
          <w:sz w:val="24"/>
          <w:szCs w:val="24"/>
        </w:rPr>
        <w:t xml:space="preserve"> that </w:t>
      </w:r>
      <w:r w:rsidR="00473E9D" w:rsidRPr="00B260B8">
        <w:rPr>
          <w:rFonts w:ascii="Arial" w:hAnsi="Arial" w:cs="Arial"/>
          <w:sz w:val="24"/>
          <w:szCs w:val="24"/>
        </w:rPr>
        <w:t>there has been no canvassing and or solicitation of</w:t>
      </w:r>
      <w:r w:rsidRPr="00B260B8">
        <w:rPr>
          <w:rFonts w:ascii="Arial" w:hAnsi="Arial" w:cs="Arial"/>
          <w:sz w:val="24"/>
          <w:szCs w:val="24"/>
        </w:rPr>
        <w:t xml:space="preserve"> </w:t>
      </w:r>
      <w:r w:rsidR="00D70820" w:rsidRPr="00B260B8">
        <w:rPr>
          <w:rFonts w:ascii="Arial" w:hAnsi="Arial" w:cs="Arial"/>
          <w:sz w:val="24"/>
          <w:szCs w:val="24"/>
        </w:rPr>
        <w:t xml:space="preserve">any member, </w:t>
      </w:r>
      <w:r w:rsidR="00955868" w:rsidRPr="00B260B8">
        <w:rPr>
          <w:rFonts w:ascii="Arial" w:hAnsi="Arial" w:cs="Arial"/>
          <w:sz w:val="24"/>
          <w:szCs w:val="24"/>
        </w:rPr>
        <w:t>d</w:t>
      </w:r>
      <w:r w:rsidR="00D70820" w:rsidRPr="00B260B8">
        <w:rPr>
          <w:rFonts w:ascii="Arial" w:hAnsi="Arial" w:cs="Arial"/>
          <w:sz w:val="24"/>
          <w:szCs w:val="24"/>
        </w:rPr>
        <w:t xml:space="preserve">irector, </w:t>
      </w:r>
      <w:r w:rsidR="0077303E" w:rsidRPr="00B260B8">
        <w:rPr>
          <w:rFonts w:ascii="Arial" w:hAnsi="Arial" w:cs="Arial"/>
          <w:sz w:val="24"/>
          <w:szCs w:val="24"/>
        </w:rPr>
        <w:t>employee,</w:t>
      </w:r>
      <w:r w:rsidR="00D70820" w:rsidRPr="00B260B8">
        <w:rPr>
          <w:rFonts w:ascii="Arial" w:hAnsi="Arial" w:cs="Arial"/>
          <w:sz w:val="24"/>
          <w:szCs w:val="24"/>
        </w:rPr>
        <w:t xml:space="preserve"> or adviser of the </w:t>
      </w:r>
      <w:r w:rsidR="00955868" w:rsidRPr="00B260B8">
        <w:rPr>
          <w:rFonts w:ascii="Arial" w:hAnsi="Arial" w:cs="Arial"/>
          <w:sz w:val="24"/>
          <w:szCs w:val="24"/>
        </w:rPr>
        <w:t>Authority</w:t>
      </w:r>
      <w:r w:rsidR="00D70820" w:rsidRPr="00B260B8">
        <w:rPr>
          <w:rFonts w:ascii="Arial" w:hAnsi="Arial" w:cs="Arial"/>
          <w:sz w:val="24"/>
          <w:szCs w:val="24"/>
        </w:rPr>
        <w:t xml:space="preserve"> in relation to this procurement</w:t>
      </w:r>
      <w:r w:rsidR="00955868" w:rsidRPr="00B260B8">
        <w:rPr>
          <w:rFonts w:ascii="Arial" w:hAnsi="Arial" w:cs="Arial"/>
          <w:sz w:val="24"/>
          <w:szCs w:val="24"/>
        </w:rPr>
        <w:t>.</w:t>
      </w:r>
    </w:p>
    <w:p w14:paraId="33E7D930" w14:textId="77777777" w:rsidR="002E7339" w:rsidRPr="00B260B8" w:rsidRDefault="002E7339" w:rsidP="002E7339">
      <w:pPr>
        <w:jc w:val="both"/>
        <w:rPr>
          <w:rFonts w:ascii="Arial" w:hAnsi="Arial" w:cs="Arial"/>
          <w:sz w:val="24"/>
          <w:szCs w:val="24"/>
        </w:rPr>
      </w:pPr>
      <w:r w:rsidRPr="002E7339">
        <w:rPr>
          <w:rFonts w:ascii="Arial" w:hAnsi="Arial" w:cs="Arial"/>
          <w:sz w:val="24"/>
          <w:szCs w:val="24"/>
        </w:rPr>
        <w:t>I/We further hereby undertake the I/We will not in the future canvass or solicit any Officer or</w:t>
      </w:r>
      <w:r>
        <w:rPr>
          <w:rFonts w:ascii="Arial" w:hAnsi="Arial" w:cs="Arial"/>
          <w:sz w:val="24"/>
          <w:szCs w:val="24"/>
        </w:rPr>
        <w:t xml:space="preserve"> </w:t>
      </w:r>
      <w:r w:rsidRPr="002E7339">
        <w:rPr>
          <w:rFonts w:ascii="Arial" w:hAnsi="Arial" w:cs="Arial"/>
          <w:sz w:val="24"/>
          <w:szCs w:val="24"/>
        </w:rPr>
        <w:t>employee of the Commissioner in connection with the award of this Framework Agreement</w:t>
      </w:r>
      <w:r>
        <w:rPr>
          <w:rFonts w:ascii="Arial" w:hAnsi="Arial" w:cs="Arial"/>
          <w:sz w:val="24"/>
          <w:szCs w:val="24"/>
        </w:rPr>
        <w:t xml:space="preserve"> </w:t>
      </w:r>
      <w:r w:rsidRPr="002E7339">
        <w:rPr>
          <w:rFonts w:ascii="Arial" w:hAnsi="Arial" w:cs="Arial"/>
          <w:sz w:val="24"/>
          <w:szCs w:val="24"/>
        </w:rPr>
        <w:t>or any other Contract or proposed Contract for the Goods / Services and that no person</w:t>
      </w:r>
      <w:r>
        <w:rPr>
          <w:rFonts w:ascii="Arial" w:hAnsi="Arial" w:cs="Arial"/>
          <w:sz w:val="24"/>
          <w:szCs w:val="24"/>
        </w:rPr>
        <w:t xml:space="preserve"> </w:t>
      </w:r>
      <w:r w:rsidRPr="002E7339">
        <w:rPr>
          <w:rFonts w:ascii="Arial" w:hAnsi="Arial" w:cs="Arial"/>
          <w:sz w:val="24"/>
          <w:szCs w:val="24"/>
        </w:rPr>
        <w:t>employed by me/us or acting on my/our behalf will do any such act.</w:t>
      </w:r>
    </w:p>
    <w:p w14:paraId="2B1C8284" w14:textId="4846D016" w:rsidR="00D70820" w:rsidRPr="00B260B8" w:rsidRDefault="00AC322F" w:rsidP="00D70820">
      <w:pPr>
        <w:jc w:val="both"/>
        <w:rPr>
          <w:rFonts w:ascii="Arial" w:hAnsi="Arial" w:cs="Arial"/>
          <w:sz w:val="24"/>
          <w:szCs w:val="24"/>
        </w:rPr>
      </w:pPr>
      <w:r w:rsidRPr="00B260B8">
        <w:rPr>
          <w:rFonts w:ascii="Arial" w:hAnsi="Arial" w:cs="Arial"/>
          <w:sz w:val="24"/>
          <w:szCs w:val="24"/>
        </w:rPr>
        <w:t xml:space="preserve">I </w:t>
      </w:r>
      <w:r w:rsidR="00922C90" w:rsidRPr="00B260B8">
        <w:rPr>
          <w:rFonts w:ascii="Arial" w:hAnsi="Arial" w:cs="Arial"/>
          <w:sz w:val="24"/>
          <w:szCs w:val="24"/>
        </w:rPr>
        <w:t>acceptance</w:t>
      </w:r>
      <w:r w:rsidR="00473E9D" w:rsidRPr="00B260B8">
        <w:rPr>
          <w:rFonts w:ascii="Arial" w:hAnsi="Arial" w:cs="Arial"/>
          <w:sz w:val="24"/>
          <w:szCs w:val="24"/>
        </w:rPr>
        <w:t xml:space="preserve"> that the </w:t>
      </w:r>
      <w:r w:rsidR="00955868" w:rsidRPr="00B260B8">
        <w:rPr>
          <w:rFonts w:ascii="Arial" w:hAnsi="Arial" w:cs="Arial"/>
          <w:sz w:val="24"/>
          <w:szCs w:val="24"/>
        </w:rPr>
        <w:t>Authority</w:t>
      </w:r>
      <w:r w:rsidR="00D70820" w:rsidRPr="00B260B8">
        <w:rPr>
          <w:rFonts w:ascii="Arial" w:hAnsi="Arial" w:cs="Arial"/>
          <w:sz w:val="24"/>
          <w:szCs w:val="24"/>
        </w:rPr>
        <w:t xml:space="preserve"> and Contracting Authorities are not bound to award any </w:t>
      </w:r>
      <w:r w:rsidR="00955868" w:rsidRPr="00B260B8">
        <w:rPr>
          <w:rFonts w:ascii="Arial" w:hAnsi="Arial" w:cs="Arial"/>
          <w:sz w:val="24"/>
          <w:szCs w:val="24"/>
        </w:rPr>
        <w:t xml:space="preserve">agreement or </w:t>
      </w:r>
      <w:r w:rsidR="00D70820" w:rsidRPr="00B260B8">
        <w:rPr>
          <w:rFonts w:ascii="Arial" w:hAnsi="Arial" w:cs="Arial"/>
          <w:sz w:val="24"/>
          <w:szCs w:val="24"/>
        </w:rPr>
        <w:t xml:space="preserve">contract. </w:t>
      </w:r>
    </w:p>
    <w:p w14:paraId="36B843DF" w14:textId="56109BDA" w:rsidR="00271B6C" w:rsidRPr="00B260B8" w:rsidRDefault="00271B6C" w:rsidP="005E623F">
      <w:pPr>
        <w:jc w:val="both"/>
        <w:rPr>
          <w:rFonts w:ascii="Arial" w:hAnsi="Arial" w:cs="Arial"/>
          <w:sz w:val="24"/>
          <w:szCs w:val="24"/>
        </w:rPr>
      </w:pPr>
    </w:p>
    <w:p w14:paraId="5637CBDE" w14:textId="7A73F075" w:rsidR="00271B6C" w:rsidRPr="00B260B8" w:rsidRDefault="001E3C06" w:rsidP="005E62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260B8">
        <w:rPr>
          <w:rFonts w:ascii="Arial" w:hAnsi="Arial" w:cs="Arial"/>
          <w:b/>
          <w:bCs/>
          <w:sz w:val="24"/>
          <w:szCs w:val="24"/>
        </w:rPr>
        <w:t xml:space="preserve">Signed for and on behalf of the </w:t>
      </w:r>
      <w:r w:rsidR="0077303E">
        <w:rPr>
          <w:rFonts w:ascii="Arial" w:hAnsi="Arial" w:cs="Arial"/>
          <w:b/>
          <w:bCs/>
          <w:sz w:val="24"/>
          <w:szCs w:val="24"/>
        </w:rPr>
        <w:t>S</w:t>
      </w:r>
      <w:r w:rsidR="0077303E" w:rsidRPr="00B260B8">
        <w:rPr>
          <w:rFonts w:ascii="Arial" w:hAnsi="Arial" w:cs="Arial"/>
          <w:b/>
          <w:bCs/>
          <w:sz w:val="24"/>
          <w:szCs w:val="24"/>
        </w:rPr>
        <w:t>upplier.</w:t>
      </w:r>
      <w:r w:rsidRPr="00B260B8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7F50EC" w:rsidRPr="00B260B8" w14:paraId="1AA98C89" w14:textId="77777777" w:rsidTr="001E3C06">
        <w:tc>
          <w:tcPr>
            <w:tcW w:w="2405" w:type="dxa"/>
            <w:shd w:val="clear" w:color="auto" w:fill="D9E2F3" w:themeFill="accent1" w:themeFillTint="33"/>
          </w:tcPr>
          <w:p w14:paraId="332A9B08" w14:textId="77777777" w:rsidR="007F50EC" w:rsidRPr="00B260B8" w:rsidRDefault="007F50EC" w:rsidP="001E3C06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Company Name</w:t>
            </w:r>
          </w:p>
          <w:p w14:paraId="26B1E1D1" w14:textId="3DFD22BE" w:rsidR="007F50EC" w:rsidRPr="00B260B8" w:rsidRDefault="007F50EC" w:rsidP="001E3C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1130DD61" w14:textId="77777777" w:rsidR="007F50EC" w:rsidRPr="00B260B8" w:rsidRDefault="007F50EC" w:rsidP="005E62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0EC" w:rsidRPr="00B260B8" w14:paraId="5EF415F1" w14:textId="77777777" w:rsidTr="001E3C06">
        <w:tc>
          <w:tcPr>
            <w:tcW w:w="2405" w:type="dxa"/>
            <w:shd w:val="clear" w:color="auto" w:fill="D9E2F3" w:themeFill="accent1" w:themeFillTint="33"/>
          </w:tcPr>
          <w:p w14:paraId="4647C0E1" w14:textId="77777777" w:rsidR="007F50EC" w:rsidRPr="00B260B8" w:rsidRDefault="007F50EC" w:rsidP="001E3C06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Company Address</w:t>
            </w:r>
          </w:p>
          <w:p w14:paraId="7243B3A8" w14:textId="214745A6" w:rsidR="007F50EC" w:rsidRPr="00B260B8" w:rsidRDefault="007F50EC" w:rsidP="001E3C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2A50204E" w14:textId="77777777" w:rsidR="007F50EC" w:rsidRPr="00B260B8" w:rsidRDefault="007F50EC" w:rsidP="005E62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3C06" w:rsidRPr="00B260B8" w14:paraId="2F0E525C" w14:textId="77777777" w:rsidTr="001E3C06">
        <w:tc>
          <w:tcPr>
            <w:tcW w:w="2405" w:type="dxa"/>
            <w:shd w:val="clear" w:color="auto" w:fill="D9E2F3" w:themeFill="accent1" w:themeFillTint="33"/>
          </w:tcPr>
          <w:p w14:paraId="10B3A270" w14:textId="77777777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Signature</w:t>
            </w:r>
          </w:p>
          <w:p w14:paraId="04F4DE5C" w14:textId="43F45D7F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41031A22" w14:textId="77777777" w:rsidR="001E3C06" w:rsidRPr="00B260B8" w:rsidRDefault="001E3C06" w:rsidP="005E62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3C06" w:rsidRPr="00B260B8" w14:paraId="4F2BE84C" w14:textId="77777777" w:rsidTr="001E3C06">
        <w:tc>
          <w:tcPr>
            <w:tcW w:w="2405" w:type="dxa"/>
            <w:shd w:val="clear" w:color="auto" w:fill="D9E2F3" w:themeFill="accent1" w:themeFillTint="33"/>
          </w:tcPr>
          <w:p w14:paraId="710301D6" w14:textId="77777777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Printed Name</w:t>
            </w:r>
          </w:p>
          <w:p w14:paraId="537A5C40" w14:textId="566B64B3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1831F25F" w14:textId="77777777" w:rsidR="001E3C06" w:rsidRPr="00B260B8" w:rsidRDefault="001E3C06" w:rsidP="005E62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3C06" w:rsidRPr="00B260B8" w14:paraId="21CCFC46" w14:textId="77777777" w:rsidTr="001E3C06">
        <w:tc>
          <w:tcPr>
            <w:tcW w:w="2405" w:type="dxa"/>
            <w:shd w:val="clear" w:color="auto" w:fill="D9E2F3" w:themeFill="accent1" w:themeFillTint="33"/>
          </w:tcPr>
          <w:p w14:paraId="5E0981D5" w14:textId="77777777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Job Title</w:t>
            </w:r>
          </w:p>
          <w:p w14:paraId="627B97E1" w14:textId="1B6A74A4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3A7E7EA3" w14:textId="77777777" w:rsidR="001E3C06" w:rsidRPr="00B260B8" w:rsidRDefault="001E3C06" w:rsidP="005E62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3C06" w:rsidRPr="00B260B8" w14:paraId="39253F74" w14:textId="77777777" w:rsidTr="001E3C06">
        <w:tc>
          <w:tcPr>
            <w:tcW w:w="2405" w:type="dxa"/>
            <w:shd w:val="clear" w:color="auto" w:fill="D9E2F3" w:themeFill="accent1" w:themeFillTint="33"/>
          </w:tcPr>
          <w:p w14:paraId="3852AFA1" w14:textId="77777777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Date</w:t>
            </w:r>
          </w:p>
          <w:p w14:paraId="4FF6C0BA" w14:textId="2DC6A272" w:rsidR="001E3C06" w:rsidRPr="00B260B8" w:rsidRDefault="001E3C06" w:rsidP="001E3C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484C7B5B" w14:textId="77777777" w:rsidR="001E3C06" w:rsidRPr="00B260B8" w:rsidRDefault="001E3C06" w:rsidP="005E62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3E590A" w14:textId="0516931F" w:rsidR="009F148D" w:rsidRPr="00B260B8" w:rsidRDefault="009F148D" w:rsidP="005E623F">
      <w:pPr>
        <w:jc w:val="both"/>
        <w:rPr>
          <w:rFonts w:ascii="Arial" w:hAnsi="Arial" w:cs="Arial"/>
          <w:b/>
          <w:sz w:val="24"/>
          <w:szCs w:val="24"/>
        </w:rPr>
      </w:pPr>
      <w:r w:rsidRPr="00B260B8">
        <w:rPr>
          <w:rFonts w:ascii="Arial" w:hAnsi="Arial" w:cs="Arial"/>
          <w:b/>
          <w:sz w:val="24"/>
          <w:szCs w:val="24"/>
        </w:rPr>
        <w:t>Co-signed by the</w:t>
      </w:r>
      <w:r w:rsidR="0077303E">
        <w:rPr>
          <w:rFonts w:ascii="Arial" w:hAnsi="Arial" w:cs="Arial"/>
          <w:b/>
          <w:sz w:val="24"/>
          <w:szCs w:val="24"/>
        </w:rPr>
        <w:t xml:space="preserve"> Suppliers</w:t>
      </w:r>
      <w:r w:rsidRPr="00B260B8">
        <w:rPr>
          <w:rFonts w:ascii="Arial" w:hAnsi="Arial" w:cs="Arial"/>
          <w:b/>
          <w:sz w:val="24"/>
          <w:szCs w:val="24"/>
        </w:rPr>
        <w:t xml:space="preserve"> Finance Director: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9F148D" w:rsidRPr="00B260B8" w14:paraId="65BAE3B9" w14:textId="77777777" w:rsidTr="000A5263">
        <w:tc>
          <w:tcPr>
            <w:tcW w:w="2405" w:type="dxa"/>
            <w:shd w:val="clear" w:color="auto" w:fill="D9E2F3" w:themeFill="accent1" w:themeFillTint="33"/>
          </w:tcPr>
          <w:p w14:paraId="548CAD89" w14:textId="77777777" w:rsidR="009F148D" w:rsidRPr="00B260B8" w:rsidRDefault="009F148D" w:rsidP="000A5263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Signature</w:t>
            </w:r>
          </w:p>
          <w:p w14:paraId="33EA4553" w14:textId="77777777" w:rsidR="009F148D" w:rsidRPr="00B260B8" w:rsidRDefault="009F148D" w:rsidP="000A52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3D7251DA" w14:textId="77777777" w:rsidR="009F148D" w:rsidRPr="00B260B8" w:rsidRDefault="009F148D" w:rsidP="000A52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148D" w:rsidRPr="00B260B8" w14:paraId="10F4D792" w14:textId="77777777" w:rsidTr="000A5263">
        <w:tc>
          <w:tcPr>
            <w:tcW w:w="2405" w:type="dxa"/>
            <w:shd w:val="clear" w:color="auto" w:fill="D9E2F3" w:themeFill="accent1" w:themeFillTint="33"/>
          </w:tcPr>
          <w:p w14:paraId="4DBF0DA4" w14:textId="77777777" w:rsidR="009F148D" w:rsidRPr="00B260B8" w:rsidRDefault="009F148D" w:rsidP="000A5263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Printed Name</w:t>
            </w:r>
          </w:p>
          <w:p w14:paraId="357B39D3" w14:textId="77777777" w:rsidR="009F148D" w:rsidRPr="00B260B8" w:rsidRDefault="009F148D" w:rsidP="000A52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5366270C" w14:textId="77777777" w:rsidR="009F148D" w:rsidRPr="00B260B8" w:rsidRDefault="009F148D" w:rsidP="000A52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148D" w:rsidRPr="00B260B8" w14:paraId="2718AA64" w14:textId="77777777" w:rsidTr="000A5263">
        <w:tc>
          <w:tcPr>
            <w:tcW w:w="2405" w:type="dxa"/>
            <w:shd w:val="clear" w:color="auto" w:fill="D9E2F3" w:themeFill="accent1" w:themeFillTint="33"/>
          </w:tcPr>
          <w:p w14:paraId="07414C45" w14:textId="77777777" w:rsidR="009F148D" w:rsidRPr="00B260B8" w:rsidRDefault="009F148D" w:rsidP="000A5263">
            <w:pPr>
              <w:rPr>
                <w:rFonts w:ascii="Arial" w:hAnsi="Arial" w:cs="Arial"/>
                <w:sz w:val="24"/>
                <w:szCs w:val="24"/>
              </w:rPr>
            </w:pPr>
            <w:r w:rsidRPr="00B260B8">
              <w:rPr>
                <w:rFonts w:ascii="Arial" w:hAnsi="Arial" w:cs="Arial"/>
                <w:sz w:val="24"/>
                <w:szCs w:val="24"/>
              </w:rPr>
              <w:t>Date</w:t>
            </w:r>
          </w:p>
          <w:p w14:paraId="6F17B35A" w14:textId="77777777" w:rsidR="009F148D" w:rsidRPr="00B260B8" w:rsidRDefault="009F148D" w:rsidP="000A52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1" w:type="dxa"/>
          </w:tcPr>
          <w:p w14:paraId="7B487E0D" w14:textId="77777777" w:rsidR="009F148D" w:rsidRPr="00B260B8" w:rsidRDefault="009F148D" w:rsidP="000A52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E81BCF" w14:textId="439FE389" w:rsidR="006B3261" w:rsidRPr="00B260B8" w:rsidRDefault="006B3261" w:rsidP="005E623F">
      <w:pPr>
        <w:jc w:val="both"/>
        <w:rPr>
          <w:rFonts w:ascii="Arial" w:hAnsi="Arial" w:cs="Arial"/>
          <w:sz w:val="24"/>
          <w:szCs w:val="24"/>
        </w:rPr>
      </w:pPr>
    </w:p>
    <w:sectPr w:rsidR="006B3261" w:rsidRPr="00B260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D0C76" w14:textId="77777777" w:rsidR="007F7C0C" w:rsidRDefault="007F7C0C" w:rsidP="005E623F">
      <w:pPr>
        <w:spacing w:after="0" w:line="240" w:lineRule="auto"/>
      </w:pPr>
      <w:r>
        <w:separator/>
      </w:r>
    </w:p>
  </w:endnote>
  <w:endnote w:type="continuationSeparator" w:id="0">
    <w:p w14:paraId="412E4A32" w14:textId="77777777" w:rsidR="007F7C0C" w:rsidRDefault="007F7C0C" w:rsidP="005E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714050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CB4BE09" w14:textId="0B02AA6B" w:rsidR="00572221" w:rsidRDefault="005722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FDD655F" w14:textId="77777777" w:rsidR="00A65A6E" w:rsidRDefault="00A6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5AFCA" w14:textId="77777777" w:rsidR="007F7C0C" w:rsidRDefault="007F7C0C" w:rsidP="005E623F">
      <w:pPr>
        <w:spacing w:after="0" w:line="240" w:lineRule="auto"/>
      </w:pPr>
      <w:r>
        <w:separator/>
      </w:r>
    </w:p>
  </w:footnote>
  <w:footnote w:type="continuationSeparator" w:id="0">
    <w:p w14:paraId="56705204" w14:textId="77777777" w:rsidR="007F7C0C" w:rsidRDefault="007F7C0C" w:rsidP="005E6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330C2" w14:textId="755479FB" w:rsidR="00AC322F" w:rsidRPr="00B260B8" w:rsidRDefault="00955868" w:rsidP="00AC322F">
    <w:pPr>
      <w:jc w:val="center"/>
      <w:rPr>
        <w:rFonts w:ascii="Arial" w:hAnsi="Arial" w:cs="Arial"/>
        <w:b/>
        <w:bCs/>
        <w:sz w:val="32"/>
        <w:szCs w:val="32"/>
      </w:rPr>
    </w:pPr>
    <w:r w:rsidRPr="00B260B8">
      <w:rPr>
        <w:rFonts w:ascii="Arial" w:hAnsi="Arial" w:cs="Arial"/>
        <w:b/>
        <w:bCs/>
        <w:sz w:val="32"/>
        <w:szCs w:val="32"/>
      </w:rPr>
      <w:t>Standard</w:t>
    </w:r>
    <w:r w:rsidR="00AC322F" w:rsidRPr="00B260B8">
      <w:rPr>
        <w:rFonts w:ascii="Arial" w:hAnsi="Arial" w:cs="Arial"/>
        <w:b/>
        <w:bCs/>
        <w:sz w:val="32"/>
        <w:szCs w:val="32"/>
      </w:rPr>
      <w:t xml:space="preserve"> Selection Questionnaire</w:t>
    </w:r>
  </w:p>
  <w:p w14:paraId="69D45801" w14:textId="72E70538" w:rsidR="006239C1" w:rsidRPr="00B260B8" w:rsidRDefault="005E623F" w:rsidP="00843B45">
    <w:pPr>
      <w:jc w:val="center"/>
      <w:rPr>
        <w:rFonts w:ascii="Arial" w:hAnsi="Arial" w:cs="Arial"/>
        <w:b/>
        <w:bCs/>
        <w:sz w:val="32"/>
        <w:szCs w:val="32"/>
      </w:rPr>
    </w:pPr>
    <w:r w:rsidRPr="00B260B8">
      <w:rPr>
        <w:rFonts w:ascii="Arial" w:hAnsi="Arial" w:cs="Arial"/>
        <w:sz w:val="32"/>
        <w:szCs w:val="32"/>
      </w:rPr>
      <w:t xml:space="preserve"> </w:t>
    </w:r>
    <w:r w:rsidR="00325660" w:rsidRPr="00B260B8">
      <w:rPr>
        <w:rFonts w:ascii="Arial" w:hAnsi="Arial" w:cs="Arial"/>
        <w:b/>
        <w:bCs/>
        <w:sz w:val="32"/>
        <w:szCs w:val="32"/>
      </w:rPr>
      <w:t xml:space="preserve">Certificate and </w:t>
    </w:r>
    <w:r w:rsidR="006239C1" w:rsidRPr="00B260B8">
      <w:rPr>
        <w:rFonts w:ascii="Arial" w:hAnsi="Arial" w:cs="Arial"/>
        <w:b/>
        <w:bCs/>
        <w:sz w:val="32"/>
        <w:szCs w:val="32"/>
      </w:rPr>
      <w:t>Declaration of Standing</w:t>
    </w:r>
  </w:p>
  <w:p w14:paraId="5D08E499" w14:textId="12410B63" w:rsidR="005E623F" w:rsidRPr="00216BF8" w:rsidRDefault="005E623F">
    <w:pPr>
      <w:pStyle w:val="Header"/>
      <w:rPr>
        <w:sz w:val="36"/>
        <w:szCs w:val="36"/>
      </w:rPr>
    </w:pPr>
    <w:r w:rsidRPr="00216BF8">
      <w:rPr>
        <w:sz w:val="36"/>
        <w:szCs w:val="36"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D0AD8"/>
    <w:multiLevelType w:val="hybridMultilevel"/>
    <w:tmpl w:val="3A8EC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76B12"/>
    <w:multiLevelType w:val="multilevel"/>
    <w:tmpl w:val="A2422E3C"/>
    <w:lvl w:ilvl="0">
      <w:start w:val="1"/>
      <w:numFmt w:val="decimal"/>
      <w:pStyle w:val="Heading1"/>
      <w:lvlText w:val="%1"/>
      <w:lvlJc w:val="left"/>
      <w:pPr>
        <w:ind w:left="857" w:hanging="432"/>
      </w:pPr>
    </w:lvl>
    <w:lvl w:ilvl="1">
      <w:start w:val="1"/>
      <w:numFmt w:val="decimal"/>
      <w:pStyle w:val="Heading2"/>
      <w:lvlText w:val="%1.%2"/>
      <w:lvlJc w:val="left"/>
      <w:pPr>
        <w:ind w:left="1284" w:hanging="576"/>
      </w:pPr>
      <w:rPr>
        <w:rFonts w:asciiTheme="minorHAnsi" w:hAnsiTheme="minorHAnsi" w:cstheme="minorHAnsi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448" w:hanging="72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592" w:hanging="864"/>
      </w:pPr>
    </w:lvl>
    <w:lvl w:ilvl="4">
      <w:start w:val="1"/>
      <w:numFmt w:val="decimal"/>
      <w:pStyle w:val="Heading5"/>
      <w:lvlText w:val="%1.%2.%3.%4.%5"/>
      <w:lvlJc w:val="left"/>
      <w:pPr>
        <w:ind w:left="736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880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024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168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312" w:hanging="1584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23F"/>
    <w:rsid w:val="00036371"/>
    <w:rsid w:val="00197280"/>
    <w:rsid w:val="001E3C06"/>
    <w:rsid w:val="00216BF8"/>
    <w:rsid w:val="002368CE"/>
    <w:rsid w:val="00271B6C"/>
    <w:rsid w:val="002E3198"/>
    <w:rsid w:val="002E7339"/>
    <w:rsid w:val="00325660"/>
    <w:rsid w:val="003411A1"/>
    <w:rsid w:val="003A0D90"/>
    <w:rsid w:val="00422F4E"/>
    <w:rsid w:val="00460D65"/>
    <w:rsid w:val="00473E9D"/>
    <w:rsid w:val="004B3AA6"/>
    <w:rsid w:val="004C554A"/>
    <w:rsid w:val="004D6D8A"/>
    <w:rsid w:val="0052126A"/>
    <w:rsid w:val="00572221"/>
    <w:rsid w:val="005E623F"/>
    <w:rsid w:val="006239C1"/>
    <w:rsid w:val="00671CA9"/>
    <w:rsid w:val="006B3261"/>
    <w:rsid w:val="0077303E"/>
    <w:rsid w:val="007A308E"/>
    <w:rsid w:val="007C65D9"/>
    <w:rsid w:val="007F50EC"/>
    <w:rsid w:val="007F7C0C"/>
    <w:rsid w:val="00843B45"/>
    <w:rsid w:val="00864237"/>
    <w:rsid w:val="008F6598"/>
    <w:rsid w:val="00922C90"/>
    <w:rsid w:val="00955868"/>
    <w:rsid w:val="009A1DC8"/>
    <w:rsid w:val="009B31ED"/>
    <w:rsid w:val="009F1185"/>
    <w:rsid w:val="009F148D"/>
    <w:rsid w:val="009F67AC"/>
    <w:rsid w:val="00A3697E"/>
    <w:rsid w:val="00A65A6E"/>
    <w:rsid w:val="00A67447"/>
    <w:rsid w:val="00AC322F"/>
    <w:rsid w:val="00AD1936"/>
    <w:rsid w:val="00B260B8"/>
    <w:rsid w:val="00B766DA"/>
    <w:rsid w:val="00BA138D"/>
    <w:rsid w:val="00BB574C"/>
    <w:rsid w:val="00BF000F"/>
    <w:rsid w:val="00C01E02"/>
    <w:rsid w:val="00C86AC0"/>
    <w:rsid w:val="00CB6132"/>
    <w:rsid w:val="00D02B97"/>
    <w:rsid w:val="00D35609"/>
    <w:rsid w:val="00D42DA9"/>
    <w:rsid w:val="00D70820"/>
    <w:rsid w:val="00DF0C3D"/>
    <w:rsid w:val="00E147AA"/>
    <w:rsid w:val="00EA503C"/>
    <w:rsid w:val="00EF54B6"/>
    <w:rsid w:val="00F21500"/>
    <w:rsid w:val="00F47D50"/>
    <w:rsid w:val="00FC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050E9DE"/>
  <w15:chartTrackingRefBased/>
  <w15:docId w15:val="{B75982F7-2BDD-482B-A1DE-44000750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1 (Quality)"/>
    <w:basedOn w:val="Normal"/>
    <w:next w:val="Normal"/>
    <w:link w:val="Heading1Char"/>
    <w:autoRedefine/>
    <w:uiPriority w:val="9"/>
    <w:qFormat/>
    <w:rsid w:val="002E3198"/>
    <w:pPr>
      <w:keepNext/>
      <w:keepLines/>
      <w:numPr>
        <w:numId w:val="2"/>
      </w:numPr>
      <w:spacing w:before="240" w:after="180" w:line="240" w:lineRule="auto"/>
      <w:jc w:val="both"/>
      <w:outlineLvl w:val="0"/>
    </w:pPr>
    <w:rPr>
      <w:rFonts w:eastAsiaTheme="majorEastAsia" w:cstheme="minorHAnsi"/>
      <w:b/>
      <w:bCs/>
      <w:color w:val="007396"/>
      <w:sz w:val="32"/>
      <w:szCs w:val="32"/>
    </w:rPr>
  </w:style>
  <w:style w:type="paragraph" w:styleId="Heading2">
    <w:name w:val="heading 2"/>
    <w:aliases w:val="Heading 2 (Quality)"/>
    <w:basedOn w:val="Normal"/>
    <w:next w:val="Normal"/>
    <w:link w:val="Heading2Char"/>
    <w:autoRedefine/>
    <w:uiPriority w:val="9"/>
    <w:unhideWhenUsed/>
    <w:qFormat/>
    <w:rsid w:val="002E3198"/>
    <w:pPr>
      <w:keepNext/>
      <w:keepLines/>
      <w:numPr>
        <w:ilvl w:val="1"/>
        <w:numId w:val="2"/>
      </w:numPr>
      <w:spacing w:before="160" w:after="120" w:line="240" w:lineRule="auto"/>
      <w:jc w:val="both"/>
      <w:outlineLvl w:val="1"/>
    </w:pPr>
    <w:rPr>
      <w:rFonts w:eastAsiaTheme="majorEastAsia" w:cstheme="minorHAnsi"/>
      <w:b/>
      <w:bCs/>
      <w:color w:val="44546A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E3198"/>
    <w:pPr>
      <w:keepNext/>
      <w:keepLines/>
      <w:numPr>
        <w:ilvl w:val="2"/>
        <w:numId w:val="2"/>
      </w:numPr>
      <w:spacing w:before="160" w:after="120" w:line="240" w:lineRule="auto"/>
      <w:jc w:val="both"/>
      <w:outlineLvl w:val="2"/>
    </w:pPr>
    <w:rPr>
      <w:rFonts w:eastAsiaTheme="majorEastAsia" w:cstheme="minorHAns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3198"/>
    <w:pPr>
      <w:keepNext/>
      <w:keepLines/>
      <w:numPr>
        <w:ilvl w:val="3"/>
        <w:numId w:val="2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007396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198"/>
    <w:pPr>
      <w:keepNext/>
      <w:keepLines/>
      <w:numPr>
        <w:ilvl w:val="4"/>
        <w:numId w:val="2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198"/>
    <w:pPr>
      <w:keepNext/>
      <w:keepLines/>
      <w:numPr>
        <w:ilvl w:val="5"/>
        <w:numId w:val="2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198"/>
    <w:pPr>
      <w:keepNext/>
      <w:keepLines/>
      <w:numPr>
        <w:ilvl w:val="6"/>
        <w:numId w:val="2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198"/>
    <w:pPr>
      <w:keepNext/>
      <w:keepLines/>
      <w:numPr>
        <w:ilvl w:val="7"/>
        <w:numId w:val="2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198"/>
    <w:pPr>
      <w:keepNext/>
      <w:keepLines/>
      <w:numPr>
        <w:ilvl w:val="8"/>
        <w:numId w:val="2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6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23F"/>
  </w:style>
  <w:style w:type="paragraph" w:styleId="Footer">
    <w:name w:val="footer"/>
    <w:basedOn w:val="Normal"/>
    <w:link w:val="FooterChar"/>
    <w:uiPriority w:val="99"/>
    <w:unhideWhenUsed/>
    <w:rsid w:val="005E6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23F"/>
  </w:style>
  <w:style w:type="paragraph" w:styleId="BalloonText">
    <w:name w:val="Balloon Text"/>
    <w:basedOn w:val="Normal"/>
    <w:link w:val="BalloonTextChar"/>
    <w:uiPriority w:val="99"/>
    <w:semiHidden/>
    <w:unhideWhenUsed/>
    <w:rsid w:val="00D02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B9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2B97"/>
    <w:pPr>
      <w:ind w:left="720"/>
      <w:contextualSpacing/>
    </w:pPr>
  </w:style>
  <w:style w:type="table" w:styleId="TableGrid">
    <w:name w:val="Table Grid"/>
    <w:basedOn w:val="TableNormal"/>
    <w:uiPriority w:val="39"/>
    <w:rsid w:val="001E3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eading 1 (Quality) Char"/>
    <w:basedOn w:val="DefaultParagraphFont"/>
    <w:link w:val="Heading1"/>
    <w:uiPriority w:val="9"/>
    <w:rsid w:val="002E3198"/>
    <w:rPr>
      <w:rFonts w:eastAsiaTheme="majorEastAsia" w:cstheme="minorHAnsi"/>
      <w:b/>
      <w:bCs/>
      <w:color w:val="007396"/>
      <w:sz w:val="32"/>
      <w:szCs w:val="32"/>
    </w:rPr>
  </w:style>
  <w:style w:type="character" w:customStyle="1" w:styleId="Heading2Char">
    <w:name w:val="Heading 2 Char"/>
    <w:aliases w:val="Heading 2 (Quality) Char"/>
    <w:basedOn w:val="DefaultParagraphFont"/>
    <w:link w:val="Heading2"/>
    <w:uiPriority w:val="9"/>
    <w:rsid w:val="002E3198"/>
    <w:rPr>
      <w:rFonts w:eastAsiaTheme="majorEastAsia" w:cstheme="minorHAnsi"/>
      <w:b/>
      <w:bCs/>
      <w:color w:val="44546A" w:themeColor="text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E3198"/>
    <w:rPr>
      <w:rFonts w:eastAsiaTheme="majorEastAsia" w:cstheme="minorHAns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3198"/>
    <w:rPr>
      <w:rFonts w:asciiTheme="majorHAnsi" w:eastAsiaTheme="majorEastAsia" w:hAnsiTheme="majorHAnsi" w:cstheme="majorBidi"/>
      <w:i/>
      <w:iCs/>
      <w:color w:val="007396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198"/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198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198"/>
    <w:rPr>
      <w:rFonts w:asciiTheme="majorHAnsi" w:eastAsiaTheme="majorEastAsia" w:hAnsiTheme="majorHAnsi" w:cstheme="majorBidi"/>
      <w:i/>
      <w:iCs/>
      <w:color w:val="1F3763" w:themeColor="accent1" w:themeShade="7F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1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1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ield">
    <w:name w:val="field"/>
    <w:basedOn w:val="DefaultParagraphFont"/>
    <w:rsid w:val="006B3261"/>
  </w:style>
  <w:style w:type="paragraph" w:styleId="NormalWeb">
    <w:name w:val="Normal (Web)"/>
    <w:basedOn w:val="Normal"/>
    <w:uiPriority w:val="99"/>
    <w:semiHidden/>
    <w:unhideWhenUsed/>
    <w:rsid w:val="006B3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B326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B32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2C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C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C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C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C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595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65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754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74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1847F-20E1-4784-9EAF-32A6562E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Smedley, Barbara</dc:creator>
  <cp:keywords/>
  <dc:description/>
  <cp:lastModifiedBy>Smedley, Barbara</cp:lastModifiedBy>
  <cp:revision>4</cp:revision>
  <dcterms:created xsi:type="dcterms:W3CDTF">2022-02-04T18:49:00Z</dcterms:created>
  <dcterms:modified xsi:type="dcterms:W3CDTF">2022-03-17T13:08:00Z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67772943.1</vt:lpwstr>
  </property>
  <property fmtid="{D5CDD505-2E9C-101B-9397-08002B2CF9AE}" pid="3" name="MSIP_Label_ccbfa385-8296-4297-a9ac-837a1833737a_Enabled">
    <vt:lpwstr>true</vt:lpwstr>
  </property>
  <property fmtid="{D5CDD505-2E9C-101B-9397-08002B2CF9AE}" pid="4" name="MSIP_Label_ccbfa385-8296-4297-a9ac-837a1833737a_SetDate">
    <vt:lpwstr>2022-02-04T18:42:51Z</vt:lpwstr>
  </property>
  <property fmtid="{D5CDD505-2E9C-101B-9397-08002B2CF9AE}" pid="5" name="MSIP_Label_ccbfa385-8296-4297-a9ac-837a1833737a_Method">
    <vt:lpwstr>Standard</vt:lpwstr>
  </property>
  <property fmtid="{D5CDD505-2E9C-101B-9397-08002B2CF9AE}" pid="6" name="MSIP_Label_ccbfa385-8296-4297-a9ac-837a1833737a_Name">
    <vt:lpwstr>ccbfa385-8296-4297-a9ac-837a1833737a</vt:lpwstr>
  </property>
  <property fmtid="{D5CDD505-2E9C-101B-9397-08002B2CF9AE}" pid="7" name="MSIP_Label_ccbfa385-8296-4297-a9ac-837a1833737a_SiteId">
    <vt:lpwstr>4515d0c5-b418-4cfa-9741-222da68a18d7</vt:lpwstr>
  </property>
  <property fmtid="{D5CDD505-2E9C-101B-9397-08002B2CF9AE}" pid="8" name="MSIP_Label_ccbfa385-8296-4297-a9ac-837a1833737a_ActionId">
    <vt:lpwstr>8225b68f-dd4c-4c36-a4b7-61a7d0d25ab9</vt:lpwstr>
  </property>
  <property fmtid="{D5CDD505-2E9C-101B-9397-08002B2CF9AE}" pid="9" name="MSIP_Label_ccbfa385-8296-4297-a9ac-837a1833737a_ContentBits">
    <vt:lpwstr>0</vt:lpwstr>
  </property>
</Properties>
</file>